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86E" w:rsidRDefault="000F014A">
      <w:r>
        <w:t>Carissimi amici e Donatori,</w:t>
      </w:r>
    </w:p>
    <w:p w:rsidR="002943DB" w:rsidRDefault="000F014A" w:rsidP="000F014A">
      <w:pPr>
        <w:jc w:val="both"/>
      </w:pPr>
      <w:proofErr w:type="gramStart"/>
      <w:r>
        <w:t>il</w:t>
      </w:r>
      <w:proofErr w:type="gramEnd"/>
      <w:r>
        <w:t xml:space="preserve"> 2019 è stato un anno particolarmente </w:t>
      </w:r>
      <w:r w:rsidR="00846C5B">
        <w:t>storico</w:t>
      </w:r>
      <w:r>
        <w:t>, perché nonostante le innumerevoli difficoltà che le Associazioni del Dono del Sangue hanno passato ha co</w:t>
      </w:r>
      <w:r w:rsidR="00E12B87">
        <w:t xml:space="preserve">munque visto un segno positivo </w:t>
      </w:r>
      <w:r>
        <w:t xml:space="preserve">che ci avvicina come, gli ultimi </w:t>
      </w:r>
      <w:r w:rsidR="00BB0776">
        <w:t xml:space="preserve">anni </w:t>
      </w:r>
      <w:r>
        <w:t>del resto,</w:t>
      </w:r>
      <w:r w:rsidR="005539AD">
        <w:t xml:space="preserve"> sempre di più</w:t>
      </w:r>
      <w:r>
        <w:t xml:space="preserve"> ai numeri </w:t>
      </w:r>
      <w:proofErr w:type="spellStart"/>
      <w:r>
        <w:t>pre</w:t>
      </w:r>
      <w:proofErr w:type="spellEnd"/>
      <w:r>
        <w:t xml:space="preserve"> – accreditam</w:t>
      </w:r>
      <w:r w:rsidR="00BB0776">
        <w:t xml:space="preserve">ento. </w:t>
      </w:r>
    </w:p>
    <w:p w:rsidR="000F014A" w:rsidRDefault="000F014A" w:rsidP="000F014A">
      <w:pPr>
        <w:jc w:val="both"/>
      </w:pPr>
      <w:r>
        <w:t>Le quasi 600 sacche del 2019 vedono un aumento nei tre filoni della donazione, in sede con il solo sangue intero, presso i centri trasfusionali sempre con il sangue intero, ma il notevole passo avanti lo si è visto con la donazione di plasma, mai apprezzata fino in fondo dai donatori, questo in generale</w:t>
      </w:r>
      <w:r w:rsidR="0079563B">
        <w:t xml:space="preserve"> non solo per il nostro gruppo, pensando</w:t>
      </w:r>
      <w:r w:rsidR="00043DF5">
        <w:t>la</w:t>
      </w:r>
      <w:r>
        <w:t xml:space="preserve"> molto spesso </w:t>
      </w:r>
      <w:r w:rsidR="00043DF5">
        <w:t>come</w:t>
      </w:r>
      <w:r w:rsidR="0079563B">
        <w:t xml:space="preserve"> </w:t>
      </w:r>
      <w:r>
        <w:t>un</w:t>
      </w:r>
      <w:r w:rsidR="0079563B">
        <w:t>a</w:t>
      </w:r>
      <w:r>
        <w:t xml:space="preserve"> donazione di “serie B</w:t>
      </w:r>
      <w:r w:rsidR="009D2163">
        <w:t>”. D</w:t>
      </w:r>
      <w:r>
        <w:t xml:space="preserve">ai </w:t>
      </w:r>
      <w:proofErr w:type="spellStart"/>
      <w:r>
        <w:t>plasmaderivati</w:t>
      </w:r>
      <w:proofErr w:type="spellEnd"/>
      <w:r>
        <w:t xml:space="preserve"> si producono farmaci salva vita, vaccini, piastri</w:t>
      </w:r>
      <w:r w:rsidR="00043DF5">
        <w:t xml:space="preserve">ne per fare degli esempi ed è questo il messaggio che abbiamo dato ai nostri associati, che come dicevo prima hanno risposto in maniera eccezionale. </w:t>
      </w:r>
    </w:p>
    <w:p w:rsidR="0079563B" w:rsidRDefault="00C83DFA" w:rsidP="0079563B">
      <w:pPr>
        <w:jc w:val="both"/>
      </w:pPr>
      <w:r>
        <w:t>Permettetemi</w:t>
      </w:r>
      <w:r w:rsidR="0079563B">
        <w:t xml:space="preserve"> di essere particolarmente orgoglioso di un altro dato, che lo si vedo solo alla nostra festa che ogni anno svolgiamo a Villa </w:t>
      </w:r>
      <w:proofErr w:type="spellStart"/>
      <w:r w:rsidR="0079563B">
        <w:t>Montalvo</w:t>
      </w:r>
      <w:proofErr w:type="spellEnd"/>
      <w:r w:rsidR="0079563B">
        <w:t>,</w:t>
      </w:r>
      <w:r>
        <w:t xml:space="preserve"> tra il mese di Aprile e Maggio</w:t>
      </w:r>
      <w:r w:rsidR="0079563B">
        <w:t xml:space="preserve"> in occasione del nostro “compleanno” e cioè il notevole abbassamento dei riconoscimenti a coloro che hanno una carriera di donazione lunga, il che sta a significare che la “popolazione </w:t>
      </w:r>
      <w:proofErr w:type="spellStart"/>
      <w:r w:rsidR="0079563B">
        <w:t>donatoria</w:t>
      </w:r>
      <w:proofErr w:type="spellEnd"/>
      <w:r w:rsidR="0079563B">
        <w:t>” è molto giovane e che si rinverdisce costantemente. I continui cambi di stili di vita della società che ci circonda soprattutto nei giovani, viaggi, tat</w:t>
      </w:r>
      <w:r>
        <w:t xml:space="preserve">uaggi per citare alcuni esempi </w:t>
      </w:r>
      <w:r w:rsidR="0079563B">
        <w:t>mal si legano alle regole di donazione. Ma un’accurata in</w:t>
      </w:r>
      <w:r>
        <w:t>formazione dei nostri operatori</w:t>
      </w:r>
      <w:r w:rsidR="0079563B">
        <w:t xml:space="preserve"> frutto di un continuo aggiornamento ci ha permesso</w:t>
      </w:r>
      <w:r w:rsidR="007A6815">
        <w:t xml:space="preserve"> di ben conciliare questi cambi generazionali.</w:t>
      </w:r>
    </w:p>
    <w:p w:rsidR="007A6815" w:rsidRDefault="007A6815" w:rsidP="007A6815">
      <w:pPr>
        <w:jc w:val="both"/>
      </w:pPr>
      <w:r>
        <w:t>Vado particolarmente fiero anche per l’aumento del numero di volontari che gravitano attorno alla nostra Unità di Raccolta, fare il salto da donatore a operatore è una delle cose più difficili.</w:t>
      </w:r>
    </w:p>
    <w:p w:rsidR="00A9588F" w:rsidRDefault="00A9588F" w:rsidP="000F014A">
      <w:pPr>
        <w:jc w:val="both"/>
      </w:pPr>
      <w:r>
        <w:t>Nel mese di Luglio, in occasione delle aperture estive del Centro di Campi Bisenzio, in collaborazione con la Misericordia, abbiamo allestito un punto informazioni con il P.I.M. (Punto Mobile Informativo), riuscendo a intercettare</w:t>
      </w:r>
      <w:r w:rsidR="000B310B">
        <w:t xml:space="preserve"> 40</w:t>
      </w:r>
      <w:r>
        <w:t xml:space="preserve"> nuovi candidati donatori e</w:t>
      </w:r>
      <w:r w:rsidR="000B310B">
        <w:t xml:space="preserve"> </w:t>
      </w:r>
      <w:r>
        <w:t>siamo riusciti a</w:t>
      </w:r>
      <w:r w:rsidR="001A7EAB">
        <w:t xml:space="preserve">nche a </w:t>
      </w:r>
      <w:r>
        <w:t>tipizzare</w:t>
      </w:r>
      <w:r w:rsidR="000B310B">
        <w:t xml:space="preserve"> 10</w:t>
      </w:r>
      <w:r>
        <w:t xml:space="preserve"> per la</w:t>
      </w:r>
      <w:r w:rsidR="001841DB">
        <w:t xml:space="preserve"> donazione del midollo osseo un successo inimmaginabile, per il quale vorrei ringraziare personalmente Cristiano </w:t>
      </w:r>
      <w:proofErr w:type="spellStart"/>
      <w:r w:rsidR="001841DB">
        <w:t>Biancalani</w:t>
      </w:r>
      <w:proofErr w:type="spellEnd"/>
      <w:r w:rsidR="001841DB">
        <w:t>, che ha fortemente voluto questa nostra serata.</w:t>
      </w:r>
    </w:p>
    <w:p w:rsidR="00227AA2" w:rsidRDefault="00233031" w:rsidP="000F014A">
      <w:pPr>
        <w:jc w:val="both"/>
      </w:pPr>
      <w:r>
        <w:t>A Dicembre come ogni anno, abbiamo ricevuto la visita di verifica da parte del Centro T</w:t>
      </w:r>
      <w:r w:rsidR="000B310B">
        <w:t>r</w:t>
      </w:r>
      <w:r>
        <w:t>asfusionale, molti Presidenti vedono questa attività di contr</w:t>
      </w:r>
      <w:r w:rsidR="005739F4">
        <w:t xml:space="preserve">ollo come una perdita di tempo </w:t>
      </w:r>
      <w:r>
        <w:t xml:space="preserve">in realtà è una grande occasione, sapere quali possono essere delle criticità fanno crescere il sistema sangue, sia presso le Unità di Raccolta che presso le strutture Ospedaliere. La frase che ogni anni ci sentiamo ripetere è “avessimo delle strutture come queste anche all’interno della ASL”, ad attestare l’ottimo lavoro che facciamo e che replicato in tutte le strutture associative </w:t>
      </w:r>
      <w:proofErr w:type="spellStart"/>
      <w:r>
        <w:t>Fratres</w:t>
      </w:r>
      <w:proofErr w:type="spellEnd"/>
      <w:r>
        <w:t xml:space="preserve"> della Provincia di Firenze e Prato. </w:t>
      </w:r>
    </w:p>
    <w:p w:rsidR="00227AA2" w:rsidRDefault="00233031" w:rsidP="000F014A">
      <w:pPr>
        <w:jc w:val="both"/>
      </w:pPr>
      <w:r>
        <w:t>La scelta che facemmo di combattere contro la politica di indirizzamento della donazione esclusivamente presso gli osped</w:t>
      </w:r>
      <w:r w:rsidR="00DB2F67">
        <w:t>ali ci sta ripagando</w:t>
      </w:r>
      <w:r>
        <w:t xml:space="preserve"> sia in termin</w:t>
      </w:r>
      <w:r w:rsidR="00227AA2">
        <w:t>i di donazioni che di socialità, i numeri lo dimostrano.</w:t>
      </w:r>
    </w:p>
    <w:p w:rsidR="00233031" w:rsidRDefault="00227AA2" w:rsidP="000F014A">
      <w:pPr>
        <w:jc w:val="both"/>
      </w:pPr>
      <w:r>
        <w:t>Permettetemi uno slancio di orgoglio, nei mesi di Luglio e di Settembre ho avuto l’onore di partecipare ai lavori di due sessioni della 3a Commissione Sanità della Regione Toscana, dove su invito del Presidente mi è stata concessa la parola e dove ho spiegato quali potessero essere le difficoltà che stavamo incontrando</w:t>
      </w:r>
      <w:r w:rsidR="00993087">
        <w:t xml:space="preserve"> le Unità di Raccolta</w:t>
      </w:r>
      <w:r>
        <w:t xml:space="preserve">, trovando </w:t>
      </w:r>
      <w:r w:rsidR="00993087">
        <w:t>il</w:t>
      </w:r>
      <w:r>
        <w:t xml:space="preserve"> favore di larga parte dei Consiglieri Regionali, tutto questo si è tradotto in una mozione che andrà a sanare quelle complessità che avevamo riferito. </w:t>
      </w:r>
    </w:p>
    <w:p w:rsidR="00227AA2" w:rsidRDefault="00227AA2" w:rsidP="000F014A">
      <w:pPr>
        <w:jc w:val="both"/>
      </w:pPr>
      <w:r>
        <w:t xml:space="preserve">Concludo, con quelle che saranno le attività già previste nel 2020, ovvero la riorganizzazione del Sito, puntando su questo strumento di divulgazione e altri Social, </w:t>
      </w:r>
      <w:proofErr w:type="spellStart"/>
      <w:r>
        <w:t>Telegram</w:t>
      </w:r>
      <w:proofErr w:type="spellEnd"/>
      <w:r>
        <w:t xml:space="preserve"> in primis</w:t>
      </w:r>
      <w:r w:rsidR="00E15A0E">
        <w:t>,</w:t>
      </w:r>
      <w:r>
        <w:t xml:space="preserve"> ma quello su cui punteremo come sempre è lo stare con la gente ed in mezzo alla gente, perché il sangue e i </w:t>
      </w:r>
      <w:proofErr w:type="spellStart"/>
      <w:r>
        <w:t>plasmaderivati</w:t>
      </w:r>
      <w:proofErr w:type="spellEnd"/>
      <w:r>
        <w:t xml:space="preserve"> non bastano mai, lo abbiamo visto a cavallo del periodo estivo. </w:t>
      </w:r>
    </w:p>
    <w:p w:rsidR="00227AA2" w:rsidRDefault="00227AA2" w:rsidP="000F014A">
      <w:pPr>
        <w:jc w:val="both"/>
      </w:pPr>
      <w:r>
        <w:t>Un abbraccio fraterno a tutti voi.</w:t>
      </w:r>
    </w:p>
    <w:p w:rsidR="002004E3" w:rsidRDefault="002004E3" w:rsidP="000F014A">
      <w:pPr>
        <w:jc w:val="both"/>
      </w:pPr>
      <w:r>
        <w:t>Ma</w:t>
      </w:r>
      <w:bookmarkStart w:id="0" w:name="_GoBack"/>
      <w:bookmarkEnd w:id="0"/>
      <w:r>
        <w:t xml:space="preserve">ssimo </w:t>
      </w:r>
      <w:proofErr w:type="spellStart"/>
      <w:r>
        <w:t>Cerbai</w:t>
      </w:r>
      <w:proofErr w:type="spellEnd"/>
    </w:p>
    <w:p w:rsidR="002004E3" w:rsidRDefault="002004E3" w:rsidP="000F014A">
      <w:pPr>
        <w:jc w:val="both"/>
      </w:pPr>
      <w:r>
        <w:t xml:space="preserve">Presidente Gruppo </w:t>
      </w:r>
      <w:proofErr w:type="spellStart"/>
      <w:r>
        <w:t>Fratres</w:t>
      </w:r>
      <w:proofErr w:type="spellEnd"/>
      <w:r>
        <w:t xml:space="preserve"> Campi Bisenzio</w:t>
      </w:r>
    </w:p>
    <w:p w:rsidR="00227AA2" w:rsidRDefault="00227AA2" w:rsidP="000F014A">
      <w:pPr>
        <w:jc w:val="both"/>
      </w:pPr>
    </w:p>
    <w:sectPr w:rsidR="00227AA2" w:rsidSect="002004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4A"/>
    <w:rsid w:val="00043DF5"/>
    <w:rsid w:val="000B310B"/>
    <w:rsid w:val="000F014A"/>
    <w:rsid w:val="001841DB"/>
    <w:rsid w:val="001A7EAB"/>
    <w:rsid w:val="002004E3"/>
    <w:rsid w:val="00227AA2"/>
    <w:rsid w:val="00233031"/>
    <w:rsid w:val="002943DB"/>
    <w:rsid w:val="0033086E"/>
    <w:rsid w:val="005539AD"/>
    <w:rsid w:val="005739F4"/>
    <w:rsid w:val="0079563B"/>
    <w:rsid w:val="007A6815"/>
    <w:rsid w:val="007E489A"/>
    <w:rsid w:val="00846C5B"/>
    <w:rsid w:val="00993087"/>
    <w:rsid w:val="009D2163"/>
    <w:rsid w:val="00A9588F"/>
    <w:rsid w:val="00BB0776"/>
    <w:rsid w:val="00C5215D"/>
    <w:rsid w:val="00C83DFA"/>
    <w:rsid w:val="00DB2F67"/>
    <w:rsid w:val="00E12B87"/>
    <w:rsid w:val="00E15A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129CD-7303-49F9-B20D-D1380318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616</Words>
  <Characters>3512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23</cp:revision>
  <dcterms:created xsi:type="dcterms:W3CDTF">2020-03-09T06:53:00Z</dcterms:created>
  <dcterms:modified xsi:type="dcterms:W3CDTF">2020-03-13T18:35:00Z</dcterms:modified>
</cp:coreProperties>
</file>